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CF9E" w14:textId="77777777" w:rsidR="00F9177A" w:rsidRPr="00F9177A" w:rsidRDefault="00F9177A" w:rsidP="00F9177A">
      <w:pPr>
        <w:spacing w:after="0" w:line="540" w:lineRule="atLeast"/>
        <w:textAlignment w:val="baseline"/>
        <w:outlineLvl w:val="0"/>
        <w:rPr>
          <w:rFonts w:ascii="Lato" w:eastAsia="Times New Roman" w:hAnsi="Lato" w:cs="Times New Roman"/>
          <w:color w:val="222222"/>
          <w:kern w:val="36"/>
          <w:sz w:val="33"/>
          <w:szCs w:val="33"/>
          <w:lang w:eastAsia="ru-RU"/>
        </w:rPr>
      </w:pPr>
      <w:r w:rsidRPr="00F9177A">
        <w:rPr>
          <w:rFonts w:ascii="Lato" w:eastAsia="Times New Roman" w:hAnsi="Lato" w:cs="Times New Roman"/>
          <w:color w:val="222222"/>
          <w:kern w:val="36"/>
          <w:sz w:val="33"/>
          <w:szCs w:val="33"/>
          <w:lang w:eastAsia="ru-RU"/>
        </w:rPr>
        <w:t>Примерный Календарный учебный график на 2023-2024 учебный год</w:t>
      </w:r>
    </w:p>
    <w:p w14:paraId="046AA81C" w14:textId="77777777" w:rsidR="00F9177A" w:rsidRPr="00F9177A" w:rsidRDefault="00F9177A" w:rsidP="00F9177A">
      <w:pPr>
        <w:shd w:val="clear" w:color="auto" w:fill="FFFFFF"/>
        <w:spacing w:after="0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9177A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Примерный Календарный учебный график на 2023-2024 учебный год</w:t>
      </w:r>
    </w:p>
    <w:p w14:paraId="0ABFF2A2" w14:textId="77777777" w:rsidR="00F9177A" w:rsidRPr="00F9177A" w:rsidRDefault="00F9177A" w:rsidP="00F9177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14:paraId="00CBF261" w14:textId="77777777" w:rsidR="00F9177A" w:rsidRPr="00F9177A" w:rsidRDefault="00F9177A" w:rsidP="00F9177A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Календарный учебный график</w:t>
      </w:r>
    </w:p>
    <w:p w14:paraId="2B1E33F1" w14:textId="77777777" w:rsidR="00F9177A" w:rsidRPr="00F9177A" w:rsidRDefault="00F9177A" w:rsidP="00F9177A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на 2023-2024 учебный год</w:t>
      </w:r>
    </w:p>
    <w:p w14:paraId="40BB6554" w14:textId="77777777" w:rsidR="00F9177A" w:rsidRPr="00F9177A" w:rsidRDefault="00F9177A" w:rsidP="00F9177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Календарный учебный график  является документом, регламентирующим организацию образовательного процесса.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Нормативную базу Календарного учебного графика составляют: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Закон Российской Федерации от 29.12.2012 №273-ФЗ «Об образовании в Российской Федерации»;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Порядок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Федеральные государственные образовательные стандарты начального общего, основного общего и среднего общего образования;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Федерльные образовательные программы начального общего, основного общего и среднего общего образования.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I. Даты начала и окончания учебного года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Дата начала учебного года: 1 сентября 2023 года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Дата окончания учебного года: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для 1-8, 10 классов – 31 мая 2024 года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для 9, 11 классов – в соответствии с расписанием государственной итоговой аттестации.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II. Продолжительность учебного года (образовательной деятельности)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Начальное общее образование: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учащихся 1-х классов – 33 учебные недели;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учащихся 2-4 классов – 34 учебные недели;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Основное общее: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учащихся 5-8 классов – 34 учебных недель;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 xml:space="preserve">Для учащихся 9-х классов – 34 учебные недели (без учета государственной 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итоговой аттестации);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Среднее общее образование: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учащихся 10 классов – 34 учебные недели;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учащихся 9-11 классов – 34 учебные недели (без учета государственной итоговой аттестации).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III. Регламентирование образовательного процесса на учебный год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Продолжительность учебной недели – пятидневная учебная неделя.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Сменность занятий – занятия проводятся в одну (первую) смену.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Периоды учебных занятий и каникул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Четверть/каникулы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Сроки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Продолжительность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 четверть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01.09.2023-27.10.2023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8 учебных недель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осенние каникулы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28.10.2023 – 06.11.2023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10 календарных дней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2 четверть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07.11.2023-29.12.2023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8 учебных недель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зимние каникулы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30.12.2023 – 08.01.2024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10 календарных дней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3 четверть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09.01.2024 – 15.03.2024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10 учебных недель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(для 2-11 классов)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9 учебных недель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(для 1 классов)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дополнительные каникулы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для 1-х классов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17.02.2024-25.02.2024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9 календарных дней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весенние каникулы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16.03.2024-24.03.2024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9 календарных дней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4 четверть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25.03.2024 – 31.05.2024*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 xml:space="preserve">Для 9 и 11 классов – дата окончания в соответствии с расписанием 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государственной итоговой аттестации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8 учебных недель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летние каникулы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01.06.2024-31.08.2024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92 дня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A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Окончание образовательной (урочной) деятельности – 26 мая 2024 г. Осуществление образовательной (внеурочной) деятельности – с 26 мая по 31 мая 2024 г.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IV. Регламентирование уроков «Разговоры о важном»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Урок «Разговоры о важном» проводится в 1-11-х классах по понедельникам с 08-30 до 09-10 в кабинетах, закрепленных за классным коллективом согласно утвержденной тематике.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V. Регламентирование образовательного процесса на день: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Начало занятий – 8 часов 30 минут.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Продолжительность перемен между уроками составляет: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после 1, 2 и 3 уроков предусмотрены динамические паузы по 20 минут каждая;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после 4 урока – 15 минут;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после 5 урока по 10 минут каждая.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в сентябре, октябре – 3 урока по 35 минут каждый;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в ноябре-декабре – 4 урока по 35 минут каждый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sym w:font="Symbol" w:char="F02D"/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в январе-мае – 4 урока по 40 минут.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Продолжительность уроков в 2-11 классах – 40 минут.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VI. Сроки проведения промежуточной аттестации для учащихся 1-11 классов: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Класс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Сроки проведения промежуточной аттестации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1-11 класс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Апрель – май 2024 г.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VII. Регламентирование 5-дневных учебных сборов для учащихся 10 класса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 xml:space="preserve">Участие учащихся 10 класса в 5-дневных учебных сборах организуется в 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соответствии с приказом Управления образования МР «Печора». Пятидневные учебные сборы проводятся с 27 по 31 мая 2024 года.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VIII. Сроки проведения государственной итоговой аттестации</w:t>
      </w:r>
      <w:r w:rsidRPr="00F9177A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Сроки проведения государственной итоговой аттестации для выпускников 9-х и 11-х классов регламентируются приказом Министерства просвещения Российской Федерации и Федеральной службы по надзору в сфере образования и науки</w:t>
      </w:r>
    </w:p>
    <w:p w14:paraId="4545FD69" w14:textId="77777777" w:rsidR="00AE43F5" w:rsidRDefault="00AE43F5"/>
    <w:sectPr w:rsidR="00AE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9"/>
    <w:rsid w:val="00170669"/>
    <w:rsid w:val="00AE43F5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15CD6-A57E-4C75-AA0D-C3014302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7413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3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2024-05-31T08:20:00Z</cp:lastPrinted>
  <dcterms:created xsi:type="dcterms:W3CDTF">2024-05-31T08:19:00Z</dcterms:created>
  <dcterms:modified xsi:type="dcterms:W3CDTF">2024-05-31T08:21:00Z</dcterms:modified>
</cp:coreProperties>
</file>